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AAF" w:rsidRPr="003828D2" w:rsidRDefault="005C6787">
      <w:pPr>
        <w:jc w:val="center"/>
        <w:rPr>
          <w:sz w:val="24"/>
          <w:szCs w:val="24"/>
        </w:rPr>
      </w:pPr>
      <w:r w:rsidRPr="003828D2">
        <w:rPr>
          <w:b/>
          <w:sz w:val="24"/>
          <w:szCs w:val="24"/>
        </w:rPr>
        <w:t>MANİSA İLAHİYAT MEZUN VE MENSU</w:t>
      </w:r>
      <w:r w:rsidR="003828D2">
        <w:rPr>
          <w:b/>
          <w:sz w:val="24"/>
          <w:szCs w:val="24"/>
        </w:rPr>
        <w:t>PLARI DERNEĞİ (MİMDER</w:t>
      </w:r>
      <w:proofErr w:type="gramStart"/>
      <w:r w:rsidR="003828D2">
        <w:rPr>
          <w:b/>
          <w:sz w:val="24"/>
          <w:szCs w:val="24"/>
        </w:rPr>
        <w:t>)</w:t>
      </w:r>
      <w:proofErr w:type="gramEnd"/>
      <w:r w:rsidR="003828D2">
        <w:rPr>
          <w:b/>
          <w:sz w:val="24"/>
          <w:szCs w:val="24"/>
        </w:rPr>
        <w:br/>
        <w:t xml:space="preserve">BURS </w:t>
      </w:r>
      <w:r w:rsidRPr="003828D2">
        <w:rPr>
          <w:b/>
          <w:sz w:val="24"/>
          <w:szCs w:val="24"/>
        </w:rPr>
        <w:t xml:space="preserve"> KURALLARI</w:t>
      </w:r>
    </w:p>
    <w:p w:rsidR="004E7AAF" w:rsidRDefault="005C6787" w:rsidP="005C6787">
      <w:pPr>
        <w:ind w:firstLine="567"/>
        <w:jc w:val="center"/>
      </w:pPr>
      <w:r>
        <w:rPr>
          <w:b/>
          <w:sz w:val="26"/>
        </w:rPr>
        <w:t>BİRİNCİ BÖLÜM</w:t>
      </w:r>
      <w:r>
        <w:rPr>
          <w:b/>
          <w:sz w:val="26"/>
        </w:rPr>
        <w:br/>
      </w:r>
      <w:proofErr w:type="spellStart"/>
      <w:r>
        <w:rPr>
          <w:b/>
          <w:sz w:val="26"/>
        </w:rPr>
        <w:t>Amaç</w:t>
      </w:r>
      <w:proofErr w:type="spellEnd"/>
      <w:r>
        <w:rPr>
          <w:b/>
          <w:sz w:val="26"/>
        </w:rPr>
        <w:t xml:space="preserve">, </w:t>
      </w:r>
      <w:proofErr w:type="spellStart"/>
      <w:r>
        <w:rPr>
          <w:b/>
          <w:sz w:val="26"/>
        </w:rPr>
        <w:t>Kapsam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ve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Tanımlar</w:t>
      </w:r>
      <w:proofErr w:type="spellEnd"/>
    </w:p>
    <w:p w:rsidR="004E7AAF" w:rsidRDefault="005C6787" w:rsidP="005C6787">
      <w:pPr>
        <w:ind w:firstLine="567"/>
      </w:pPr>
      <w:r>
        <w:rPr>
          <w:b/>
        </w:rPr>
        <w:t>Madde 1 – Amaç</w:t>
      </w:r>
    </w:p>
    <w:p w:rsidR="004E7AAF" w:rsidRDefault="005C6787" w:rsidP="003828D2">
      <w:pPr>
        <w:spacing w:after="120"/>
        <w:ind w:firstLine="567"/>
        <w:jc w:val="both"/>
      </w:pPr>
      <w:r>
        <w:t>MİMDER tarafından verilecek bursların; eğitim hayatında başarılı olan, eğitimini sürdürmek için maddi desteğe ihtiyaç duyan öğrencileri desteklemek ve başarıyı teşvik ederek ödüllendirmek amacıyla, objektif ve şeffaf ölçütler çerçevesinde verilmesine ilişkin usul ve esasları belirlemektir.</w:t>
      </w:r>
    </w:p>
    <w:p w:rsidR="004E7AAF" w:rsidRDefault="005C6787" w:rsidP="003828D2">
      <w:pPr>
        <w:ind w:firstLine="567"/>
        <w:jc w:val="both"/>
      </w:pPr>
      <w:r>
        <w:rPr>
          <w:b/>
        </w:rPr>
        <w:t>Madde 2 – Kapsam</w:t>
      </w:r>
    </w:p>
    <w:p w:rsidR="004E7AAF" w:rsidRDefault="005C6787" w:rsidP="003828D2">
      <w:pPr>
        <w:spacing w:after="120"/>
        <w:ind w:firstLine="567"/>
        <w:jc w:val="both"/>
      </w:pPr>
      <w:r>
        <w:t xml:space="preserve">Bu Yönerge, MİMDER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verilecek</w:t>
      </w:r>
      <w:proofErr w:type="spellEnd"/>
      <w:r>
        <w:t xml:space="preserve"> </w:t>
      </w:r>
      <w:proofErr w:type="spellStart"/>
      <w:r>
        <w:t>eğitim</w:t>
      </w:r>
      <w:proofErr w:type="spellEnd"/>
      <w:r>
        <w:t xml:space="preserve"> </w:t>
      </w:r>
      <w:proofErr w:type="spellStart"/>
      <w:r w:rsidR="00F44801">
        <w:t>amacıyla</w:t>
      </w:r>
      <w:proofErr w:type="spellEnd"/>
      <w:r w:rsidR="00F44801">
        <w:t xml:space="preserve"> </w:t>
      </w:r>
      <w:proofErr w:type="spellStart"/>
      <w:r w:rsidR="00F44801">
        <w:t>verilecek</w:t>
      </w:r>
      <w:proofErr w:type="spellEnd"/>
      <w:r w:rsidR="00F44801">
        <w:t xml:space="preserve"> </w:t>
      </w:r>
      <w:proofErr w:type="spellStart"/>
      <w:r w:rsidR="00F44801">
        <w:t>başarı</w:t>
      </w:r>
      <w:proofErr w:type="spellEnd"/>
      <w:r w:rsidR="00F44801">
        <w:t xml:space="preserve"> </w:t>
      </w:r>
      <w:proofErr w:type="spellStart"/>
      <w:r w:rsidR="00F44801">
        <w:t>ve</w:t>
      </w:r>
      <w:proofErr w:type="spellEnd"/>
      <w:r w:rsidR="00F44801">
        <w:t xml:space="preserve"> </w:t>
      </w:r>
      <w:proofErr w:type="spellStart"/>
      <w:r w:rsidR="00F44801">
        <w:t>ihtiyaç</w:t>
      </w:r>
      <w:proofErr w:type="spellEnd"/>
      <w:r w:rsidR="00F44801">
        <w:t xml:space="preserve"> </w:t>
      </w:r>
      <w:bookmarkStart w:id="0" w:name="_GoBack"/>
      <w:bookmarkEnd w:id="0"/>
      <w:r>
        <w:t xml:space="preserve">burslarının </w:t>
      </w:r>
      <w:proofErr w:type="spellStart"/>
      <w:r>
        <w:t>kimlere</w:t>
      </w:r>
      <w:proofErr w:type="spellEnd"/>
      <w:r>
        <w:t xml:space="preserve"> </w:t>
      </w:r>
      <w:proofErr w:type="spellStart"/>
      <w:r>
        <w:t>verileceğini</w:t>
      </w:r>
      <w:proofErr w:type="spellEnd"/>
      <w:r>
        <w:t>, başvuru şartlarını, değerlendirme esaslarını, bursun devamını, kesilmesini ve sona erdirilmesini kapsar.</w:t>
      </w:r>
    </w:p>
    <w:p w:rsidR="004E7AAF" w:rsidRDefault="005C6787" w:rsidP="003828D2">
      <w:pPr>
        <w:ind w:firstLine="567"/>
        <w:jc w:val="both"/>
      </w:pPr>
      <w:r>
        <w:rPr>
          <w:b/>
        </w:rPr>
        <w:t>Madde 3 – Tanımlar</w:t>
      </w:r>
    </w:p>
    <w:p w:rsidR="004E7AAF" w:rsidRDefault="005C6787" w:rsidP="003828D2">
      <w:pPr>
        <w:spacing w:after="120"/>
        <w:ind w:firstLine="567"/>
        <w:jc w:val="both"/>
      </w:pPr>
      <w:r>
        <w:t>Bu Yönergede geçen; MİMDER: Derneği, Yönetim Kurulu: MİMDER Yönetim Kurulunu, Burs Komisyonu: Başvuruları incelemek ve değerlendirmek üzere Yönetim Kurulunca görevlendirilen komisyonu, Bursiyer: MİMDER bursundan yararlanmaya hak kazanan öğrenciyi ifade eder.</w:t>
      </w:r>
    </w:p>
    <w:p w:rsidR="004E7AAF" w:rsidRDefault="005C6787" w:rsidP="005C6787">
      <w:pPr>
        <w:ind w:firstLine="567"/>
        <w:jc w:val="center"/>
      </w:pPr>
      <w:r>
        <w:rPr>
          <w:b/>
          <w:sz w:val="26"/>
        </w:rPr>
        <w:t>İKİNCİ BÖLÜM</w:t>
      </w:r>
      <w:r>
        <w:rPr>
          <w:b/>
          <w:sz w:val="26"/>
        </w:rPr>
        <w:br/>
        <w:t>Bursun Amacı ve Burs Verilecek Kişiler</w:t>
      </w:r>
    </w:p>
    <w:p w:rsidR="004E7AAF" w:rsidRDefault="005C6787" w:rsidP="005C6787">
      <w:pPr>
        <w:ind w:firstLine="567"/>
      </w:pPr>
      <w:r>
        <w:rPr>
          <w:b/>
        </w:rPr>
        <w:t>Madde 4 – Bursun Temel İlkeleri</w:t>
      </w:r>
    </w:p>
    <w:p w:rsidR="004E7AAF" w:rsidRDefault="005C6787" w:rsidP="003828D2">
      <w:pPr>
        <w:spacing w:after="120"/>
        <w:ind w:firstLine="567"/>
      </w:pPr>
      <w:r>
        <w:t>(1) MİMDER burslarında temel amaç, öğrencinin eğitimini sürdürmesine destek olmak ve akademik başarıyı teşvik etmektir.</w:t>
      </w:r>
      <w:r>
        <w:br/>
        <w:t>(2) Burs tahsisinde ihtiyaç durumu ile akademik başarı birlikte değerlendirilir.</w:t>
      </w:r>
      <w:r>
        <w:br/>
        <w:t xml:space="preserve">(3) Başarı gösteren </w:t>
      </w:r>
      <w:proofErr w:type="spellStart"/>
      <w:r>
        <w:t>öğrencilerin</w:t>
      </w:r>
      <w:proofErr w:type="spellEnd"/>
      <w:r>
        <w:t xml:space="preserve"> </w:t>
      </w:r>
      <w:proofErr w:type="spellStart"/>
      <w:r>
        <w:t>başarılarının</w:t>
      </w:r>
      <w:proofErr w:type="spellEnd"/>
      <w:r>
        <w:t xml:space="preserve"> </w:t>
      </w:r>
      <w:proofErr w:type="spellStart"/>
      <w:r>
        <w:t>ödüllendirilmesi</w:t>
      </w:r>
      <w:proofErr w:type="spellEnd"/>
      <w:r>
        <w:t xml:space="preserve"> </w:t>
      </w:r>
      <w:proofErr w:type="spellStart"/>
      <w:r>
        <w:t>esastır</w:t>
      </w:r>
      <w:proofErr w:type="spellEnd"/>
      <w:r>
        <w:t>.</w:t>
      </w:r>
    </w:p>
    <w:p w:rsidR="004E7AAF" w:rsidRDefault="005C6787" w:rsidP="005C6787">
      <w:pPr>
        <w:ind w:firstLine="567"/>
      </w:pPr>
      <w:r>
        <w:rPr>
          <w:b/>
        </w:rPr>
        <w:t>Madde 5 – Burs Verilecek Kişiler</w:t>
      </w:r>
    </w:p>
    <w:p w:rsidR="004E7AAF" w:rsidRDefault="005C6787" w:rsidP="003828D2">
      <w:pPr>
        <w:spacing w:after="120"/>
        <w:ind w:firstLine="567"/>
      </w:pPr>
      <w:r>
        <w:t xml:space="preserve">(1) MİMDER tarafından verilecek burslar, Manisa Celal Bayar Üniversitesi İlahiyat Fakültesinde öğrenim gören öğrencilere özeldir. </w:t>
      </w:r>
      <w:proofErr w:type="spellStart"/>
      <w:r w:rsidR="00F44801">
        <w:t>Burslar</w:t>
      </w:r>
      <w:proofErr w:type="spellEnd"/>
      <w:r w:rsidR="00F44801">
        <w:t xml:space="preserve"> </w:t>
      </w:r>
      <w:proofErr w:type="spellStart"/>
      <w:r w:rsidR="00F44801">
        <w:t>ve</w:t>
      </w:r>
      <w:proofErr w:type="spellEnd"/>
      <w:r w:rsidR="00F44801">
        <w:t xml:space="preserve"> </w:t>
      </w:r>
      <w:proofErr w:type="spellStart"/>
      <w:r w:rsidR="00F44801">
        <w:t>başvurular</w:t>
      </w:r>
      <w:proofErr w:type="spellEnd"/>
      <w:r w:rsidR="00F44801">
        <w:t xml:space="preserve"> her </w:t>
      </w:r>
      <w:proofErr w:type="spellStart"/>
      <w:r w:rsidR="00F44801">
        <w:t>yıl</w:t>
      </w:r>
      <w:proofErr w:type="spellEnd"/>
      <w:r w:rsidR="00F44801">
        <w:t xml:space="preserve"> </w:t>
      </w:r>
      <w:proofErr w:type="spellStart"/>
      <w:r w:rsidR="00F44801">
        <w:t>yenilenir</w:t>
      </w:r>
      <w:proofErr w:type="spellEnd"/>
      <w:r w:rsidR="00F44801">
        <w:t>.</w:t>
      </w:r>
    </w:p>
    <w:p w:rsidR="004E7AAF" w:rsidRDefault="005C6787" w:rsidP="005C6787">
      <w:pPr>
        <w:ind w:firstLine="567"/>
        <w:jc w:val="center"/>
      </w:pPr>
      <w:r>
        <w:rPr>
          <w:b/>
          <w:sz w:val="26"/>
        </w:rPr>
        <w:t>ÜÇÜNCÜ BÖLÜM</w:t>
      </w:r>
      <w:r>
        <w:rPr>
          <w:b/>
          <w:sz w:val="26"/>
        </w:rPr>
        <w:br/>
        <w:t>Burs Alamayacaklar ve Başvuru Şartları</w:t>
      </w:r>
    </w:p>
    <w:p w:rsidR="004E7AAF" w:rsidRDefault="005C6787" w:rsidP="003828D2">
      <w:pPr>
        <w:ind w:firstLine="567"/>
      </w:pPr>
      <w:r>
        <w:rPr>
          <w:b/>
        </w:rPr>
        <w:t xml:space="preserve">Madde 6 – Burs Verilmeyecek </w:t>
      </w:r>
      <w:proofErr w:type="spellStart"/>
      <w:proofErr w:type="gramStart"/>
      <w:r>
        <w:rPr>
          <w:b/>
        </w:rPr>
        <w:t>Kişiler</w:t>
      </w:r>
      <w:proofErr w:type="spellEnd"/>
      <w:proofErr w:type="gramEnd"/>
      <w:r w:rsidR="003828D2">
        <w:br/>
        <w:t>(1</w:t>
      </w:r>
      <w:r>
        <w:t xml:space="preserve">) </w:t>
      </w:r>
      <w:proofErr w:type="spellStart"/>
      <w:r>
        <w:t>Kamu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sektörde memuriyet, sürekli/daimi çalışma veya düzenli gelir sağlayan bir görev</w:t>
      </w:r>
      <w:r w:rsidR="003828D2">
        <w:t>de bulunanlara burs verilmez.</w:t>
      </w:r>
      <w:r w:rsidR="003828D2">
        <w:br/>
        <w:t>(2</w:t>
      </w:r>
      <w:r>
        <w:t xml:space="preserve">) SGK </w:t>
      </w:r>
      <w:proofErr w:type="spellStart"/>
      <w:r>
        <w:t>kapsamında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sigortalı olarak çalışan ve düzenli ücret/gelir</w:t>
      </w:r>
      <w:r w:rsidR="003828D2">
        <w:t xml:space="preserve"> elde edenlere burs verilmez.</w:t>
      </w:r>
      <w:r w:rsidR="003828D2">
        <w:br/>
        <w:t>(3</w:t>
      </w:r>
      <w:r>
        <w:t xml:space="preserve">) </w:t>
      </w:r>
      <w:proofErr w:type="spellStart"/>
      <w:r>
        <w:t>Eğitimini</w:t>
      </w:r>
      <w:proofErr w:type="spellEnd"/>
      <w:r>
        <w:t xml:space="preserve"> </w:t>
      </w:r>
      <w:proofErr w:type="spellStart"/>
      <w:r>
        <w:t>tamamlamış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öğrenci statüsünü kaybetmiş </w:t>
      </w:r>
      <w:r w:rsidR="003828D2">
        <w:t>kişilere burs verilmez.</w:t>
      </w:r>
      <w:r w:rsidR="003828D2">
        <w:br/>
        <w:t>(4</w:t>
      </w:r>
      <w:r>
        <w:t xml:space="preserve">)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sırasında</w:t>
      </w:r>
      <w:proofErr w:type="spellEnd"/>
      <w:r>
        <w:t xml:space="preserve"> </w:t>
      </w:r>
      <w:proofErr w:type="spellStart"/>
      <w:r>
        <w:t>gerçeğe</w:t>
      </w:r>
      <w:proofErr w:type="spellEnd"/>
      <w:r>
        <w:t xml:space="preserve"> aykırı beyanda bulunduğu tespit edilenlerin bursu bağlanmaz; burs bağlanmışsa Yönetim Kurulu kararıyla kesilir.</w:t>
      </w:r>
    </w:p>
    <w:p w:rsidR="004E7AAF" w:rsidRDefault="005C6787" w:rsidP="005C6787">
      <w:pPr>
        <w:ind w:firstLine="567"/>
      </w:pPr>
      <w:r>
        <w:rPr>
          <w:b/>
        </w:rPr>
        <w:t>Madde 7 – Başvuru</w:t>
      </w:r>
    </w:p>
    <w:p w:rsidR="003828D2" w:rsidRDefault="005C6787" w:rsidP="003828D2">
      <w:pPr>
        <w:pStyle w:val="ListeParagraf"/>
        <w:numPr>
          <w:ilvl w:val="0"/>
          <w:numId w:val="10"/>
        </w:numPr>
        <w:spacing w:after="120"/>
        <w:jc w:val="both"/>
      </w:pPr>
      <w:r>
        <w:lastRenderedPageBreak/>
        <w:t xml:space="preserve">Burs </w:t>
      </w:r>
      <w:proofErr w:type="spellStart"/>
      <w:r>
        <w:t>başvuruları</w:t>
      </w:r>
      <w:proofErr w:type="spellEnd"/>
      <w:r>
        <w:t xml:space="preserve">, </w:t>
      </w:r>
      <w:proofErr w:type="spellStart"/>
      <w:r>
        <w:t>Yönetim</w:t>
      </w:r>
      <w:proofErr w:type="spellEnd"/>
      <w:r>
        <w:t xml:space="preserve"> </w:t>
      </w:r>
      <w:proofErr w:type="spellStart"/>
      <w:r>
        <w:t>Kurulunca</w:t>
      </w:r>
      <w:proofErr w:type="spellEnd"/>
      <w:r>
        <w:t xml:space="preserve"> </w:t>
      </w:r>
      <w:proofErr w:type="spellStart"/>
      <w:r>
        <w:t>ilan</w:t>
      </w:r>
      <w:proofErr w:type="spellEnd"/>
      <w:r>
        <w:t xml:space="preserve">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tarihler</w:t>
      </w:r>
      <w:proofErr w:type="spellEnd"/>
      <w:r>
        <w:t xml:space="preserve"> </w:t>
      </w:r>
      <w:proofErr w:type="spellStart"/>
      <w:r>
        <w:t>arasında</w:t>
      </w:r>
      <w:proofErr w:type="spellEnd"/>
      <w:r>
        <w:t xml:space="preserve"> </w:t>
      </w:r>
      <w:proofErr w:type="spellStart"/>
      <w:r>
        <w:t>yapılır</w:t>
      </w:r>
      <w:proofErr w:type="spellEnd"/>
      <w:r>
        <w:t>.</w:t>
      </w:r>
      <w:r w:rsidR="003828D2">
        <w:t xml:space="preserve"> </w:t>
      </w:r>
      <w:proofErr w:type="spellStart"/>
      <w:r w:rsidR="003828D2">
        <w:t>Ekim</w:t>
      </w:r>
      <w:proofErr w:type="spellEnd"/>
      <w:r w:rsidR="003828D2">
        <w:t xml:space="preserve">- </w:t>
      </w:r>
      <w:proofErr w:type="spellStart"/>
      <w:proofErr w:type="gramStart"/>
      <w:r w:rsidR="003828D2">
        <w:t>Mayıs</w:t>
      </w:r>
      <w:proofErr w:type="spellEnd"/>
      <w:r w:rsidR="003828D2">
        <w:t xml:space="preserve">  </w:t>
      </w:r>
      <w:proofErr w:type="spellStart"/>
      <w:r w:rsidR="003828D2">
        <w:t>ayları</w:t>
      </w:r>
      <w:proofErr w:type="spellEnd"/>
      <w:proofErr w:type="gramEnd"/>
      <w:r w:rsidR="003828D2">
        <w:t xml:space="preserve"> </w:t>
      </w:r>
      <w:proofErr w:type="spellStart"/>
      <w:r w:rsidR="003828D2">
        <w:t>arasında</w:t>
      </w:r>
      <w:proofErr w:type="spellEnd"/>
      <w:r w:rsidR="003828D2">
        <w:t xml:space="preserve"> 8 ay </w:t>
      </w:r>
      <w:proofErr w:type="spellStart"/>
      <w:r w:rsidR="003828D2">
        <w:t>devam</w:t>
      </w:r>
      <w:proofErr w:type="spellEnd"/>
      <w:r w:rsidR="003828D2">
        <w:t xml:space="preserve"> </w:t>
      </w:r>
      <w:proofErr w:type="spellStart"/>
      <w:r w:rsidR="003828D2">
        <w:t>eder</w:t>
      </w:r>
      <w:proofErr w:type="spellEnd"/>
      <w:r w:rsidR="003828D2">
        <w:t xml:space="preserve">. </w:t>
      </w:r>
      <w:proofErr w:type="spellStart"/>
      <w:r w:rsidR="003828D2">
        <w:t>Başarı</w:t>
      </w:r>
      <w:proofErr w:type="spellEnd"/>
      <w:r w:rsidR="003828D2">
        <w:t xml:space="preserve"> </w:t>
      </w:r>
      <w:proofErr w:type="spellStart"/>
      <w:r w:rsidR="003828D2">
        <w:t>bursu</w:t>
      </w:r>
      <w:proofErr w:type="spellEnd"/>
      <w:r w:rsidR="003828D2">
        <w:t xml:space="preserve"> </w:t>
      </w:r>
      <w:proofErr w:type="spellStart"/>
      <w:r w:rsidR="003828D2">
        <w:t>için</w:t>
      </w:r>
      <w:proofErr w:type="spellEnd"/>
      <w:r w:rsidR="003828D2">
        <w:t xml:space="preserve"> </w:t>
      </w:r>
      <w:proofErr w:type="spellStart"/>
      <w:r w:rsidR="003828D2">
        <w:t>genel</w:t>
      </w:r>
      <w:proofErr w:type="spellEnd"/>
      <w:r w:rsidR="003828D2">
        <w:t xml:space="preserve"> not </w:t>
      </w:r>
      <w:proofErr w:type="spellStart"/>
      <w:r w:rsidR="003828D2">
        <w:t>ortalamasının</w:t>
      </w:r>
      <w:proofErr w:type="spellEnd"/>
      <w:r w:rsidR="003828D2">
        <w:t xml:space="preserve"> 3.00 </w:t>
      </w:r>
      <w:proofErr w:type="spellStart"/>
      <w:r w:rsidR="003828D2">
        <w:t>ve</w:t>
      </w:r>
      <w:proofErr w:type="spellEnd"/>
      <w:r w:rsidR="003828D2">
        <w:t xml:space="preserve"> </w:t>
      </w:r>
      <w:proofErr w:type="spellStart"/>
      <w:r w:rsidR="003828D2">
        <w:t>üzeri</w:t>
      </w:r>
      <w:proofErr w:type="spellEnd"/>
      <w:r w:rsidR="003828D2">
        <w:t xml:space="preserve"> </w:t>
      </w:r>
      <w:proofErr w:type="spellStart"/>
      <w:r w:rsidR="003828D2">
        <w:t>olması</w:t>
      </w:r>
      <w:proofErr w:type="spellEnd"/>
      <w:r w:rsidR="003828D2">
        <w:t xml:space="preserve"> </w:t>
      </w:r>
      <w:proofErr w:type="spellStart"/>
      <w:r w:rsidR="003828D2">
        <w:t>ayrıca</w:t>
      </w:r>
      <w:proofErr w:type="spellEnd"/>
      <w:r w:rsidR="003828D2">
        <w:t xml:space="preserve"> </w:t>
      </w:r>
      <w:proofErr w:type="spellStart"/>
      <w:r w:rsidR="003828D2">
        <w:t>başarısızlık</w:t>
      </w:r>
      <w:proofErr w:type="spellEnd"/>
      <w:r w:rsidR="003828D2">
        <w:t xml:space="preserve"> </w:t>
      </w:r>
      <w:proofErr w:type="spellStart"/>
      <w:r w:rsidR="003828D2">
        <w:t>nedeniyle</w:t>
      </w:r>
      <w:proofErr w:type="spellEnd"/>
      <w:r w:rsidR="003828D2">
        <w:t xml:space="preserve"> </w:t>
      </w:r>
      <w:proofErr w:type="spellStart"/>
      <w:r w:rsidR="003828D2">
        <w:t>alttan</w:t>
      </w:r>
      <w:proofErr w:type="spellEnd"/>
      <w:r w:rsidR="003828D2">
        <w:t xml:space="preserve"> </w:t>
      </w:r>
      <w:proofErr w:type="spellStart"/>
      <w:r w:rsidR="003828D2">
        <w:t>dersinin</w:t>
      </w:r>
      <w:proofErr w:type="spellEnd"/>
      <w:r w:rsidR="003828D2">
        <w:t xml:space="preserve"> </w:t>
      </w:r>
      <w:proofErr w:type="spellStart"/>
      <w:r w:rsidR="003828D2">
        <w:t>olmaması</w:t>
      </w:r>
      <w:proofErr w:type="spellEnd"/>
      <w:r w:rsidR="003828D2">
        <w:t xml:space="preserve"> </w:t>
      </w:r>
      <w:proofErr w:type="spellStart"/>
      <w:r w:rsidR="003828D2">
        <w:t>gerekir</w:t>
      </w:r>
      <w:proofErr w:type="spellEnd"/>
      <w:r w:rsidR="003828D2">
        <w:t>.</w:t>
      </w:r>
    </w:p>
    <w:p w:rsidR="003828D2" w:rsidRDefault="005C6787" w:rsidP="003828D2">
      <w:pPr>
        <w:pStyle w:val="ListeParagraf"/>
        <w:numPr>
          <w:ilvl w:val="0"/>
          <w:numId w:val="10"/>
        </w:numPr>
        <w:spacing w:after="120"/>
        <w:jc w:val="both"/>
      </w:pPr>
      <w:proofErr w:type="spellStart"/>
      <w:r>
        <w:t>Başvuruda</w:t>
      </w:r>
      <w:proofErr w:type="spellEnd"/>
      <w:r>
        <w:t xml:space="preserve"> </w:t>
      </w:r>
      <w:proofErr w:type="spellStart"/>
      <w:r>
        <w:t>öğrenci</w:t>
      </w:r>
      <w:proofErr w:type="spellEnd"/>
      <w:r>
        <w:t xml:space="preserve"> </w:t>
      </w:r>
      <w:proofErr w:type="spellStart"/>
      <w:r>
        <w:t>belgesi</w:t>
      </w:r>
      <w:proofErr w:type="spellEnd"/>
      <w:r>
        <w:t xml:space="preserve">, not dökümü/transkript, gelir ve çalışma durumunu gösteren </w:t>
      </w:r>
      <w:proofErr w:type="spellStart"/>
      <w:r>
        <w:t>belgeler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görülen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belgeler</w:t>
      </w:r>
      <w:proofErr w:type="spellEnd"/>
      <w:r>
        <w:t xml:space="preserve"> </w:t>
      </w:r>
      <w:proofErr w:type="spellStart"/>
      <w:r>
        <w:t>istenebilir</w:t>
      </w:r>
      <w:proofErr w:type="spellEnd"/>
      <w:r>
        <w:t>.</w:t>
      </w:r>
    </w:p>
    <w:p w:rsidR="004E7AAF" w:rsidRDefault="005C6787" w:rsidP="003828D2">
      <w:pPr>
        <w:spacing w:after="120"/>
        <w:ind w:left="567"/>
        <w:jc w:val="both"/>
      </w:pPr>
      <w:r>
        <w:t xml:space="preserve">(3) </w:t>
      </w:r>
      <w:proofErr w:type="spellStart"/>
      <w:r>
        <w:t>Başvuru</w:t>
      </w:r>
      <w:proofErr w:type="spellEnd"/>
      <w:r>
        <w:t xml:space="preserve"> </w:t>
      </w:r>
      <w:proofErr w:type="spellStart"/>
      <w:r>
        <w:t>sahibi</w:t>
      </w:r>
      <w:proofErr w:type="spellEnd"/>
      <w:r>
        <w:t xml:space="preserve">, </w:t>
      </w:r>
      <w:proofErr w:type="spellStart"/>
      <w:r>
        <w:t>verdiği</w:t>
      </w:r>
      <w:proofErr w:type="spellEnd"/>
      <w:r>
        <w:t xml:space="preserve"> bilgilerin doğruluğunu </w:t>
      </w:r>
      <w:proofErr w:type="gramStart"/>
      <w:r>
        <w:t>kabul</w:t>
      </w:r>
      <w:proofErr w:type="gramEnd"/>
      <w:r>
        <w:t xml:space="preserve"> eder ve gerekli belgeleri sunmakla yükümlüdür.</w:t>
      </w:r>
    </w:p>
    <w:p w:rsidR="004E7AAF" w:rsidRDefault="005C6787" w:rsidP="005C6787">
      <w:pPr>
        <w:ind w:firstLine="567"/>
        <w:jc w:val="center"/>
      </w:pPr>
      <w:r>
        <w:rPr>
          <w:b/>
          <w:sz w:val="26"/>
        </w:rPr>
        <w:t>DÖRDÜNCÜ BÖLÜM</w:t>
      </w:r>
      <w:r>
        <w:rPr>
          <w:b/>
          <w:sz w:val="26"/>
        </w:rPr>
        <w:br/>
      </w:r>
      <w:proofErr w:type="spellStart"/>
      <w:r>
        <w:rPr>
          <w:b/>
          <w:sz w:val="26"/>
        </w:rPr>
        <w:t>Değerlendirme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ve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Bursun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Belirlenmesi</w:t>
      </w:r>
      <w:proofErr w:type="spellEnd"/>
    </w:p>
    <w:p w:rsidR="004E7AAF" w:rsidRDefault="005C6787" w:rsidP="003828D2">
      <w:pPr>
        <w:ind w:firstLine="567"/>
      </w:pPr>
      <w:r>
        <w:rPr>
          <w:b/>
        </w:rPr>
        <w:t>Madde 8 – Değerlendirme Esasları</w:t>
      </w:r>
    </w:p>
    <w:p w:rsidR="004E7AAF" w:rsidRDefault="005C6787" w:rsidP="003828D2">
      <w:pPr>
        <w:spacing w:after="120"/>
      </w:pPr>
      <w:r>
        <w:t xml:space="preserve">(1) </w:t>
      </w:r>
      <w:proofErr w:type="spellStart"/>
      <w:r>
        <w:t>Başvurular</w:t>
      </w:r>
      <w:proofErr w:type="spellEnd"/>
      <w:r>
        <w:t xml:space="preserve"> Burs </w:t>
      </w:r>
      <w:proofErr w:type="spellStart"/>
      <w:r>
        <w:t>Komisyonunca</w:t>
      </w:r>
      <w:proofErr w:type="spellEnd"/>
      <w:r>
        <w:t xml:space="preserve"> incelenir.</w:t>
      </w:r>
      <w:r>
        <w:br/>
        <w:t>(2) Değerlendirmede öncelikle akademik başarı ve öğrencinin eğitimini sürdürmesi bakımından ihtiyaç durumu dikkate alınır.</w:t>
      </w:r>
      <w:r>
        <w:br/>
        <w:t>(3) Akademik başarı; not ortalaması, sınıf başarı durumu, sınav/yarışma dereceleri ve gerektiğinde ilgili belgeler üzerinden değerlendirilebilir.</w:t>
      </w:r>
      <w:r>
        <w:br/>
        <w:t>(4) İhtiyaç durumu; öğrencinin ve ailesinin ekonomik şartları, barınma durumu ve eğitim giderleri gibi ölçütler üzerinden değerlendirilebilir.</w:t>
      </w:r>
      <w:r>
        <w:br/>
        <w:t>(5) Yönetim Kurulu, her eğitim yılı için puanlama ve değerlendirme kriterlerini ayrıca belirleyebilir.</w:t>
      </w:r>
    </w:p>
    <w:p w:rsidR="004E7AAF" w:rsidRDefault="005C6787" w:rsidP="003828D2">
      <w:pPr>
        <w:ind w:firstLine="567"/>
      </w:pPr>
      <w:r>
        <w:rPr>
          <w:b/>
        </w:rPr>
        <w:t>Madde 9 – Burs Komisyonu</w:t>
      </w:r>
    </w:p>
    <w:p w:rsidR="004E7AAF" w:rsidRDefault="005C6787" w:rsidP="003828D2">
      <w:pPr>
        <w:spacing w:after="120"/>
        <w:ind w:firstLine="567"/>
      </w:pPr>
      <w:r>
        <w:t>(1) Burs Komisyonu, Yönetim Kurulunca görevlendirilecek en az üç kişiden oluşur.</w:t>
      </w:r>
      <w:r>
        <w:br/>
        <w:t>(2) Komisyon, başvuruları inceler, uygun adayları sıralar ve sonucunu Yönetim Kuruluna sunar.</w:t>
      </w:r>
      <w:r>
        <w:br/>
        <w:t>(3) Nihai burs tahsisi Yönetim Kurulu kararıyla kesinleşir.</w:t>
      </w:r>
    </w:p>
    <w:p w:rsidR="004E7AAF" w:rsidRDefault="005C6787" w:rsidP="003828D2">
      <w:pPr>
        <w:ind w:firstLine="567"/>
      </w:pPr>
      <w:r>
        <w:rPr>
          <w:b/>
        </w:rPr>
        <w:t>Madde 10 – Burs Miktarı ve Süresi</w:t>
      </w:r>
    </w:p>
    <w:p w:rsidR="004E7AAF" w:rsidRDefault="005C6787" w:rsidP="003828D2">
      <w:pPr>
        <w:spacing w:after="120"/>
        <w:ind w:firstLine="567"/>
      </w:pPr>
      <w:r>
        <w:t>(1) Burs miktarı ve burs verilecek öğrenci sayısı, MİMDER'in yıllık bütçe imkanları dikkate alınarak Yönetim Kurulunca belirlenir.</w:t>
      </w:r>
      <w:r>
        <w:br/>
        <w:t>(2) Bursun başlangıç ve bitiş tarihi Yönetim Kurulu kararında belirtilir.</w:t>
      </w:r>
      <w:r>
        <w:br/>
        <w:t>(3) Burs, öğrencinin bu Yönergede belirtilen şartları taşıması ve başarı durumunu sürdürmesi şartıyla yenilenebilir.</w:t>
      </w:r>
    </w:p>
    <w:p w:rsidR="004E7AAF" w:rsidRDefault="005C6787" w:rsidP="005C6787">
      <w:pPr>
        <w:ind w:firstLine="567"/>
        <w:jc w:val="center"/>
      </w:pPr>
      <w:r>
        <w:rPr>
          <w:b/>
          <w:sz w:val="26"/>
        </w:rPr>
        <w:t>BEŞİNCİ BÖLÜM</w:t>
      </w:r>
      <w:r>
        <w:rPr>
          <w:b/>
          <w:sz w:val="26"/>
        </w:rPr>
        <w:br/>
        <w:t>Bursun Devamı, Kesilmesi ve Denetim</w:t>
      </w:r>
    </w:p>
    <w:p w:rsidR="004E7AAF" w:rsidRDefault="005C6787" w:rsidP="005C6787">
      <w:pPr>
        <w:ind w:firstLine="567"/>
      </w:pPr>
      <w:r>
        <w:rPr>
          <w:b/>
        </w:rPr>
        <w:t>Madde 11 – Başarının Takibi</w:t>
      </w:r>
    </w:p>
    <w:p w:rsidR="004E7AAF" w:rsidRDefault="005C6787" w:rsidP="005C6787">
      <w:pPr>
        <w:spacing w:after="120"/>
        <w:ind w:firstLine="567"/>
      </w:pPr>
      <w:r>
        <w:t>(1) Bursiyerlerin akademik başarıları her eğitim yılı sonunda belgeler üzerinden takip edilir.</w:t>
      </w:r>
      <w:r>
        <w:br/>
        <w:t>(2) Başarının belirlenen asgari düzeyin altına düşmesi halinde Burs Komisyonu durum değerlendirmesi yaparak bursun devamı, uyarı verilmesi veya kesilmesi yönünde Yönetim Kuruluna öneride bulunabilir.</w:t>
      </w:r>
      <w:r>
        <w:br/>
        <w:t>(3) Olağanüstü durumlar Yönetim Kurulunca ayrıca değerlendirilebilir.</w:t>
      </w:r>
    </w:p>
    <w:p w:rsidR="004E7AAF" w:rsidRDefault="005C6787" w:rsidP="005C6787">
      <w:pPr>
        <w:ind w:firstLine="567"/>
      </w:pPr>
      <w:r>
        <w:rPr>
          <w:b/>
        </w:rPr>
        <w:t>Madde 12 – Bursun Kesilmesi</w:t>
      </w:r>
    </w:p>
    <w:p w:rsidR="004E7AAF" w:rsidRDefault="005C6787" w:rsidP="005C6787">
      <w:pPr>
        <w:spacing w:after="120"/>
        <w:ind w:firstLine="567"/>
      </w:pPr>
      <w:r>
        <w:t>(1) Bursiyerin mezun olması veya öğrencilik statüsünü kaybetmesi,</w:t>
      </w:r>
      <w:r>
        <w:br/>
        <w:t>(2) Evlilik yapması,</w:t>
      </w:r>
      <w:r>
        <w:br/>
        <w:t>(3) Memuriyet veya düzenli/daimi bir işe başlaması,</w:t>
      </w:r>
      <w:r>
        <w:br/>
      </w:r>
      <w:r>
        <w:lastRenderedPageBreak/>
        <w:t>(4) SGK kapsamında aktif olarak çalışmaya başlaması ve düzenli gelir elde etmesi,</w:t>
      </w:r>
      <w:r>
        <w:br/>
        <w:t>(5) Gerçeğe aykırı beyanda bulunduğunun tespit edilmesi,</w:t>
      </w:r>
      <w:r>
        <w:br/>
        <w:t>(6) Yönergede belirtilen başarı şartlarını uzun süre karşılamaması,</w:t>
      </w:r>
      <w:r>
        <w:br/>
        <w:t>hallerinde burs Yönetim Kurulu kararıyla kesilebilir.</w:t>
      </w:r>
    </w:p>
    <w:p w:rsidR="004E7AAF" w:rsidRDefault="005C6787" w:rsidP="005C6787">
      <w:pPr>
        <w:ind w:firstLine="567"/>
      </w:pPr>
      <w:r>
        <w:rPr>
          <w:b/>
        </w:rPr>
        <w:t>Madde 13 – Denetim ve Bilgi Doğrulama</w:t>
      </w:r>
    </w:p>
    <w:p w:rsidR="004E7AAF" w:rsidRDefault="005C6787" w:rsidP="005C6787">
      <w:pPr>
        <w:spacing w:after="120"/>
        <w:ind w:firstLine="567"/>
      </w:pPr>
      <w:r>
        <w:t>Burs başvurularında sunulan bilgi ve belgelerin doğruluğu, mevzuata uygun olmak kaydıyla gerekli görülen yöntemlerle kontrol edilebilir. Yanlış veya eksik bilgi tespit edilmesi halinde burs hakkı yeniden değerlendirilir.</w:t>
      </w:r>
    </w:p>
    <w:p w:rsidR="004E7AAF" w:rsidRDefault="005C6787" w:rsidP="005C6787">
      <w:pPr>
        <w:ind w:firstLine="567"/>
        <w:jc w:val="center"/>
      </w:pPr>
      <w:r>
        <w:rPr>
          <w:b/>
          <w:sz w:val="26"/>
        </w:rPr>
        <w:t>ALTINCI BÖLÜM</w:t>
      </w:r>
      <w:r>
        <w:rPr>
          <w:b/>
          <w:sz w:val="26"/>
        </w:rPr>
        <w:br/>
        <w:t>Son Hükümler</w:t>
      </w:r>
    </w:p>
    <w:p w:rsidR="004E7AAF" w:rsidRDefault="005C6787" w:rsidP="005C6787">
      <w:pPr>
        <w:ind w:firstLine="567"/>
      </w:pPr>
      <w:r>
        <w:rPr>
          <w:b/>
        </w:rPr>
        <w:t>Madde 14 – Yetki</w:t>
      </w:r>
    </w:p>
    <w:p w:rsidR="004E7AAF" w:rsidRDefault="005C6787" w:rsidP="005C6787">
      <w:pPr>
        <w:spacing w:after="120"/>
        <w:ind w:firstLine="567"/>
      </w:pPr>
      <w:r>
        <w:t>Bu Yönergede hüküm bulunmayan hallerde karar vermeye Yönetim Kurulu yetkilidir.</w:t>
      </w:r>
    </w:p>
    <w:p w:rsidR="004E7AAF" w:rsidRDefault="005C6787" w:rsidP="005C6787">
      <w:pPr>
        <w:ind w:firstLine="567"/>
      </w:pPr>
      <w:r>
        <w:rPr>
          <w:b/>
        </w:rPr>
        <w:t>Madde 15 – Yürürlük</w:t>
      </w:r>
    </w:p>
    <w:p w:rsidR="004E7AAF" w:rsidRDefault="005C6787" w:rsidP="005C6787">
      <w:pPr>
        <w:spacing w:after="120"/>
        <w:ind w:firstLine="567"/>
      </w:pPr>
      <w:r>
        <w:t>Bu Yönerge, MİMDER Yönetim Kurulunun onayladığı tarihte yürürlüğe girer.</w:t>
      </w:r>
    </w:p>
    <w:p w:rsidR="004E7AAF" w:rsidRDefault="005C6787" w:rsidP="005C6787">
      <w:pPr>
        <w:ind w:firstLine="567"/>
      </w:pPr>
      <w:r>
        <w:rPr>
          <w:b/>
        </w:rPr>
        <w:t>Madde 16 – Yürütme</w:t>
      </w:r>
    </w:p>
    <w:p w:rsidR="004E7AAF" w:rsidRDefault="005C6787" w:rsidP="005C6787">
      <w:pPr>
        <w:spacing w:after="120"/>
        <w:ind w:firstLine="567"/>
      </w:pPr>
      <w:r>
        <w:t>Bu Yönerge hükümlerini MİMDER Yönetim Kurulu yürütür.</w:t>
      </w:r>
    </w:p>
    <w:p w:rsidR="004E7AAF" w:rsidRDefault="004E7AAF" w:rsidP="005C6787">
      <w:pPr>
        <w:ind w:firstLine="567"/>
      </w:pPr>
    </w:p>
    <w:p w:rsidR="004E7AAF" w:rsidRDefault="005C6787" w:rsidP="005C6787">
      <w:pPr>
        <w:ind w:firstLine="567"/>
      </w:pPr>
      <w:r>
        <w:rPr>
          <w:b/>
        </w:rPr>
        <w:t>YÖNETİM KURULU ONAYI</w:t>
      </w:r>
    </w:p>
    <w:p w:rsidR="004E7AAF" w:rsidRDefault="005C6787" w:rsidP="005C6787">
      <w:pPr>
        <w:ind w:firstLine="567"/>
      </w:pPr>
      <w:r>
        <w:br/>
        <w:t>Karar Tarihi: ____ / ____ / ______</w:t>
      </w:r>
      <w:r>
        <w:br/>
        <w:t>Karar No: ____________________</w:t>
      </w:r>
      <w:r>
        <w:br/>
      </w:r>
      <w:r>
        <w:br/>
        <w:t>Başkan: __________________________</w:t>
      </w:r>
      <w:r>
        <w:br/>
        <w:t>İmza: _____________________________</w:t>
      </w:r>
    </w:p>
    <w:sectPr w:rsidR="004E7AAF" w:rsidSect="00034616">
      <w:pgSz w:w="12240" w:h="15840"/>
      <w:pgMar w:top="1000" w:right="1300" w:bottom="1000" w:left="13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8D2C3B"/>
    <w:multiLevelType w:val="hybridMultilevel"/>
    <w:tmpl w:val="3B047CDA"/>
    <w:lvl w:ilvl="0" w:tplc="E160B26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28D2"/>
    <w:rsid w:val="004E7AAF"/>
    <w:rsid w:val="005C6787"/>
    <w:rsid w:val="00AA1D8D"/>
    <w:rsid w:val="00B47730"/>
    <w:rsid w:val="00CB0664"/>
    <w:rsid w:val="00F448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43F4FC06-66D6-45EC-82EF-8A1E875E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4B826A-7BC6-4BFA-B495-931BAA15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</cp:revision>
  <dcterms:created xsi:type="dcterms:W3CDTF">2013-12-23T23:15:00Z</dcterms:created>
  <dcterms:modified xsi:type="dcterms:W3CDTF">2026-09-25T08:15:00Z</dcterms:modified>
  <cp:category/>
</cp:coreProperties>
</file>